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Окръжен съд – Велико Търново</w:t>
      </w:r>
    </w:p>
    <w:p w:rsidR="00EA1393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обявява</w:t>
      </w: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</w:p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ученически конкурс за есе на тема</w:t>
      </w:r>
    </w:p>
    <w:p w:rsidR="00800FE4" w:rsidRDefault="00800FE4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 w:rsidRPr="00800FE4">
        <w:rPr>
          <w:b/>
          <w:color w:val="050505"/>
          <w:sz w:val="36"/>
          <w:szCs w:val="36"/>
        </w:rPr>
        <w:t>„</w:t>
      </w:r>
      <w:r w:rsidR="00E67B13">
        <w:rPr>
          <w:b/>
          <w:color w:val="050505"/>
          <w:sz w:val="36"/>
          <w:szCs w:val="36"/>
        </w:rPr>
        <w:t>Свободата на личността – права, отговорности и морал</w:t>
      </w:r>
      <w:r w:rsidRPr="00800FE4">
        <w:rPr>
          <w:b/>
          <w:color w:val="050505"/>
          <w:sz w:val="36"/>
          <w:szCs w:val="36"/>
        </w:rPr>
        <w:t>“</w:t>
      </w: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</w:p>
    <w:p w:rsidR="00E67B13" w:rsidRDefault="00E67B1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>
        <w:rPr>
          <w:b/>
          <w:color w:val="050505"/>
          <w:sz w:val="36"/>
          <w:szCs w:val="36"/>
        </w:rPr>
        <w:t>и ученически конкурс за рисунка на тема</w:t>
      </w:r>
    </w:p>
    <w:p w:rsidR="00E67B13" w:rsidRPr="00800FE4" w:rsidRDefault="00E67B13" w:rsidP="00C14B00">
      <w:pPr>
        <w:shd w:val="clear" w:color="auto" w:fill="FFFFFF"/>
        <w:jc w:val="center"/>
        <w:rPr>
          <w:b/>
          <w:color w:val="050505"/>
          <w:sz w:val="36"/>
          <w:szCs w:val="36"/>
        </w:rPr>
      </w:pPr>
      <w:r>
        <w:rPr>
          <w:b/>
          <w:color w:val="050505"/>
          <w:sz w:val="36"/>
          <w:szCs w:val="36"/>
        </w:rPr>
        <w:t>„Съдът през моите очи“</w:t>
      </w:r>
    </w:p>
    <w:p w:rsidR="00800FE4" w:rsidRPr="00800FE4" w:rsidRDefault="00800FE4" w:rsidP="00C14B00">
      <w:pPr>
        <w:shd w:val="clear" w:color="auto" w:fill="FFFFFF"/>
        <w:jc w:val="center"/>
        <w:rPr>
          <w:color w:val="050505"/>
          <w:sz w:val="36"/>
          <w:szCs w:val="36"/>
        </w:rPr>
      </w:pPr>
    </w:p>
    <w:p w:rsidR="00800FE4" w:rsidRPr="00800FE4" w:rsidRDefault="00800FE4" w:rsidP="00C14B00">
      <w:pPr>
        <w:shd w:val="clear" w:color="auto" w:fill="FFFFFF"/>
        <w:jc w:val="center"/>
        <w:rPr>
          <w:b/>
          <w:color w:val="050505"/>
          <w:sz w:val="28"/>
          <w:szCs w:val="28"/>
        </w:rPr>
      </w:pPr>
      <w:r w:rsidRPr="00800FE4">
        <w:rPr>
          <w:b/>
          <w:color w:val="050505"/>
          <w:sz w:val="28"/>
          <w:szCs w:val="28"/>
        </w:rPr>
        <w:t>РЕГЛАМЕНТ</w:t>
      </w:r>
      <w:r w:rsidR="00E67B13">
        <w:rPr>
          <w:b/>
          <w:color w:val="050505"/>
          <w:sz w:val="28"/>
          <w:szCs w:val="28"/>
        </w:rPr>
        <w:t xml:space="preserve"> НА КОНКУРСА ЗА ЕСЕ</w:t>
      </w:r>
      <w:r w:rsidRPr="00800FE4">
        <w:rPr>
          <w:b/>
          <w:color w:val="050505"/>
          <w:sz w:val="28"/>
          <w:szCs w:val="28"/>
        </w:rPr>
        <w:t>:</w:t>
      </w:r>
    </w:p>
    <w:p w:rsidR="00800FE4" w:rsidRPr="00800FE4" w:rsidRDefault="00800FE4" w:rsidP="00C14B00">
      <w:pPr>
        <w:shd w:val="clear" w:color="auto" w:fill="FFFFFF"/>
        <w:jc w:val="both"/>
        <w:rPr>
          <w:b/>
          <w:color w:val="050505"/>
          <w:sz w:val="28"/>
          <w:szCs w:val="28"/>
        </w:rPr>
      </w:pP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1. Право на участие в конкурса имат ученици от 8 до 12 клас.</w:t>
      </w:r>
    </w:p>
    <w:p w:rsidR="00E67B13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2. Формат –</w:t>
      </w:r>
      <w:r w:rsidR="00800FE4" w:rsidRPr="00800FE4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творбите трябва да са с обем до четири стандартни страници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А4,</w:t>
      </w:r>
      <w:r w:rsidR="00EA1393">
        <w:rPr>
          <w:color w:val="050505"/>
          <w:sz w:val="28"/>
          <w:szCs w:val="28"/>
        </w:rPr>
        <w:t xml:space="preserve"> двустранно подравняване,</w:t>
      </w:r>
      <w:r w:rsidRPr="00800FE4">
        <w:rPr>
          <w:color w:val="050505"/>
          <w:sz w:val="28"/>
          <w:szCs w:val="28"/>
        </w:rPr>
        <w:t xml:space="preserve"> шрифт </w:t>
      </w:r>
      <w:proofErr w:type="spellStart"/>
      <w:r w:rsidRPr="00800FE4">
        <w:rPr>
          <w:color w:val="050505"/>
          <w:sz w:val="28"/>
          <w:szCs w:val="28"/>
        </w:rPr>
        <w:t>Times</w:t>
      </w:r>
      <w:proofErr w:type="spellEnd"/>
      <w:r w:rsidRPr="00800FE4">
        <w:rPr>
          <w:color w:val="050505"/>
          <w:sz w:val="28"/>
          <w:szCs w:val="28"/>
        </w:rPr>
        <w:t xml:space="preserve"> New </w:t>
      </w:r>
      <w:proofErr w:type="spellStart"/>
      <w:r w:rsidRPr="00800FE4">
        <w:rPr>
          <w:color w:val="050505"/>
          <w:sz w:val="28"/>
          <w:szCs w:val="28"/>
        </w:rPr>
        <w:t>Roman</w:t>
      </w:r>
      <w:proofErr w:type="spellEnd"/>
      <w:r w:rsidRPr="00800FE4">
        <w:rPr>
          <w:color w:val="050505"/>
          <w:sz w:val="28"/>
          <w:szCs w:val="28"/>
        </w:rPr>
        <w:t xml:space="preserve"> 1</w:t>
      </w:r>
      <w:r w:rsidR="008E0950">
        <w:rPr>
          <w:color w:val="050505"/>
          <w:sz w:val="28"/>
          <w:szCs w:val="28"/>
        </w:rPr>
        <w:t>4</w:t>
      </w:r>
      <w:r w:rsidRPr="00800FE4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3. Критерии за оценяване: 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тематична свързаност; 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последователност/логика на изложението;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структура: увод – изложение </w:t>
      </w:r>
      <w:r w:rsidR="009C5179">
        <w:rPr>
          <w:color w:val="050505"/>
          <w:sz w:val="28"/>
          <w:szCs w:val="28"/>
        </w:rPr>
        <w:t>–</w:t>
      </w:r>
      <w:r w:rsidRPr="00800FE4">
        <w:rPr>
          <w:color w:val="050505"/>
          <w:sz w:val="28"/>
          <w:szCs w:val="28"/>
        </w:rPr>
        <w:t xml:space="preserve"> заключение</w:t>
      </w:r>
      <w:r w:rsidR="009C5179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езиков речник и умение да бъде използван;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правопис и пунктуация.</w:t>
      </w:r>
    </w:p>
    <w:p w:rsidR="00800FE4" w:rsidRDefault="00800FE4" w:rsidP="00C14B00">
      <w:pPr>
        <w:shd w:val="clear" w:color="auto" w:fill="FFFFFF"/>
        <w:jc w:val="center"/>
        <w:rPr>
          <w:color w:val="050505"/>
          <w:sz w:val="28"/>
          <w:szCs w:val="28"/>
        </w:rPr>
      </w:pPr>
    </w:p>
    <w:p w:rsidR="00EA1393" w:rsidRDefault="00EA1393" w:rsidP="00C14B00">
      <w:pPr>
        <w:shd w:val="clear" w:color="auto" w:fill="FFFFFF"/>
        <w:jc w:val="center"/>
        <w:rPr>
          <w:b/>
          <w:color w:val="050505"/>
          <w:sz w:val="28"/>
          <w:szCs w:val="28"/>
        </w:rPr>
      </w:pPr>
      <w:r w:rsidRPr="00EA1393">
        <w:rPr>
          <w:b/>
          <w:color w:val="050505"/>
          <w:sz w:val="28"/>
          <w:szCs w:val="28"/>
        </w:rPr>
        <w:t xml:space="preserve">РЕГЛАМЕНТ НА КОНКУРСА ЗА </w:t>
      </w:r>
      <w:r>
        <w:rPr>
          <w:b/>
          <w:color w:val="050505"/>
          <w:sz w:val="28"/>
          <w:szCs w:val="28"/>
        </w:rPr>
        <w:t>РИСУНКА</w:t>
      </w:r>
      <w:r w:rsidRPr="00EA1393">
        <w:rPr>
          <w:b/>
          <w:color w:val="050505"/>
          <w:sz w:val="28"/>
          <w:szCs w:val="28"/>
        </w:rPr>
        <w:t>:</w:t>
      </w:r>
    </w:p>
    <w:p w:rsidR="00EA1393" w:rsidRDefault="00EA1393" w:rsidP="00C14B00">
      <w:pPr>
        <w:shd w:val="clear" w:color="auto" w:fill="FFFFFF"/>
        <w:jc w:val="both"/>
        <w:rPr>
          <w:b/>
          <w:color w:val="050505"/>
          <w:sz w:val="28"/>
          <w:szCs w:val="28"/>
        </w:rPr>
      </w:pPr>
    </w:p>
    <w:p w:rsidR="00EA1393" w:rsidRP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 w:rsidRPr="00EA1393">
        <w:rPr>
          <w:color w:val="050505"/>
          <w:sz w:val="28"/>
          <w:szCs w:val="28"/>
        </w:rPr>
        <w:t>Право на участие в конкурса имат ученици от две възрастови групи:</w:t>
      </w:r>
    </w:p>
    <w:p w:rsidR="00EA1393" w:rsidRDefault="00EA1393" w:rsidP="00C14B00">
      <w:pPr>
        <w:pStyle w:val="a8"/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</w:rPr>
      </w:pPr>
      <w:r w:rsidRPr="00EA1393">
        <w:rPr>
          <w:color w:val="050505"/>
          <w:sz w:val="28"/>
          <w:szCs w:val="28"/>
        </w:rPr>
        <w:t>от 4 до</w:t>
      </w:r>
      <w:r>
        <w:rPr>
          <w:color w:val="050505"/>
          <w:sz w:val="28"/>
          <w:szCs w:val="28"/>
        </w:rPr>
        <w:t xml:space="preserve"> 7 клас;</w:t>
      </w:r>
    </w:p>
    <w:p w:rsidR="00EA1393" w:rsidRDefault="00EA1393" w:rsidP="00C14B00">
      <w:pPr>
        <w:pStyle w:val="a8"/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от</w:t>
      </w:r>
      <w:r w:rsidRPr="00EA1393">
        <w:rPr>
          <w:color w:val="050505"/>
          <w:sz w:val="28"/>
          <w:szCs w:val="28"/>
        </w:rPr>
        <w:t xml:space="preserve"> 8 до 12 клас.</w:t>
      </w:r>
    </w:p>
    <w:p w:rsidR="00416BC2" w:rsidRDefault="00416BC2" w:rsidP="00416BC2">
      <w:pPr>
        <w:pStyle w:val="a8"/>
        <w:shd w:val="clear" w:color="auto" w:fill="FFFFFF"/>
        <w:ind w:left="1440"/>
        <w:jc w:val="both"/>
        <w:rPr>
          <w:color w:val="050505"/>
          <w:sz w:val="28"/>
          <w:szCs w:val="28"/>
        </w:rPr>
      </w:pPr>
    </w:p>
    <w:p w:rsid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Формат – </w:t>
      </w:r>
      <w:r w:rsidR="00C579F8">
        <w:rPr>
          <w:color w:val="050505"/>
          <w:sz w:val="28"/>
          <w:szCs w:val="28"/>
        </w:rPr>
        <w:t>без ограничения в размера; м</w:t>
      </w:r>
      <w:r w:rsidR="00C579F8" w:rsidRPr="00C579F8">
        <w:rPr>
          <w:color w:val="050505"/>
          <w:sz w:val="28"/>
          <w:szCs w:val="28"/>
        </w:rPr>
        <w:t>огат да се използват разнообразни материали и техники – бои, моливи, флумастери, пастели и др.</w:t>
      </w:r>
    </w:p>
    <w:p w:rsidR="00416BC2" w:rsidRDefault="00416BC2" w:rsidP="00416BC2">
      <w:pPr>
        <w:pStyle w:val="a8"/>
        <w:shd w:val="clear" w:color="auto" w:fill="FFFFFF"/>
        <w:jc w:val="both"/>
        <w:rPr>
          <w:color w:val="050505"/>
          <w:sz w:val="28"/>
          <w:szCs w:val="28"/>
        </w:rPr>
      </w:pPr>
    </w:p>
    <w:p w:rsidR="00EA1393" w:rsidRPr="00EA1393" w:rsidRDefault="00EA1393" w:rsidP="00C14B00">
      <w:pPr>
        <w:pStyle w:val="a8"/>
        <w:numPr>
          <w:ilvl w:val="0"/>
          <w:numId w:val="1"/>
        </w:numPr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Критерии за оценяване</w:t>
      </w:r>
      <w:r w:rsidRPr="00EA1393">
        <w:rPr>
          <w:color w:val="050505"/>
          <w:sz w:val="28"/>
          <w:szCs w:val="28"/>
        </w:rPr>
        <w:t>:</w:t>
      </w:r>
    </w:p>
    <w:p w:rsidR="00EA1393" w:rsidRPr="00EA1393" w:rsidRDefault="00C579F8" w:rsidP="00C14B00">
      <w:pPr>
        <w:pStyle w:val="a8"/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</w:t>
      </w:r>
      <w:r w:rsidR="00EA1393" w:rsidRPr="00EA1393">
        <w:rPr>
          <w:color w:val="050505"/>
          <w:sz w:val="28"/>
          <w:szCs w:val="28"/>
        </w:rPr>
        <w:t>• оригиналност;</w:t>
      </w:r>
    </w:p>
    <w:p w:rsidR="00EA1393" w:rsidRPr="00EA1393" w:rsidRDefault="00EA1393" w:rsidP="00C14B00">
      <w:pPr>
        <w:pStyle w:val="a8"/>
        <w:shd w:val="clear" w:color="auto" w:fill="FFFFFF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</w:t>
      </w:r>
      <w:r w:rsidR="00C579F8">
        <w:rPr>
          <w:color w:val="050505"/>
          <w:sz w:val="28"/>
          <w:szCs w:val="28"/>
        </w:rPr>
        <w:t xml:space="preserve">   </w:t>
      </w:r>
      <w:r w:rsidRPr="00EA1393">
        <w:rPr>
          <w:color w:val="050505"/>
          <w:sz w:val="28"/>
          <w:szCs w:val="28"/>
        </w:rPr>
        <w:t>• автентичност</w:t>
      </w:r>
      <w:r w:rsidR="00C579F8">
        <w:rPr>
          <w:color w:val="050505"/>
          <w:sz w:val="28"/>
          <w:szCs w:val="28"/>
        </w:rPr>
        <w:t>;</w:t>
      </w:r>
    </w:p>
    <w:p w:rsidR="00E67B13" w:rsidRPr="00800FE4" w:rsidRDefault="00E67B13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800FE4" w:rsidRPr="00800FE4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Всички </w:t>
      </w:r>
      <w:r w:rsidR="00C15F28">
        <w:rPr>
          <w:color w:val="050505"/>
          <w:sz w:val="28"/>
          <w:szCs w:val="28"/>
        </w:rPr>
        <w:t xml:space="preserve">изпратени </w:t>
      </w:r>
      <w:r>
        <w:rPr>
          <w:color w:val="050505"/>
          <w:sz w:val="28"/>
          <w:szCs w:val="28"/>
        </w:rPr>
        <w:t>т</w:t>
      </w:r>
      <w:r w:rsidR="00C15F28">
        <w:rPr>
          <w:color w:val="050505"/>
          <w:sz w:val="28"/>
          <w:szCs w:val="28"/>
        </w:rPr>
        <w:t>ворби</w:t>
      </w:r>
      <w:r>
        <w:rPr>
          <w:color w:val="050505"/>
          <w:sz w:val="28"/>
          <w:szCs w:val="28"/>
        </w:rPr>
        <w:t xml:space="preserve"> трябва да съдържат п</w:t>
      </w:r>
      <w:r w:rsidR="00800FE4" w:rsidRPr="00800FE4">
        <w:rPr>
          <w:color w:val="050505"/>
          <w:sz w:val="28"/>
          <w:szCs w:val="28"/>
        </w:rPr>
        <w:t xml:space="preserve">ридружаваща информация: 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трите имена на автора; 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учебно заведение и клас;</w:t>
      </w:r>
    </w:p>
    <w:p w:rsidR="00800FE4" w:rsidRP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                 • телефон</w:t>
      </w:r>
      <w:r w:rsidR="00C579F8">
        <w:rPr>
          <w:color w:val="050505"/>
          <w:sz w:val="28"/>
          <w:szCs w:val="28"/>
        </w:rPr>
        <w:t xml:space="preserve"> за връзка с ученика или учителя</w:t>
      </w:r>
      <w:r w:rsidRPr="00800FE4">
        <w:rPr>
          <w:color w:val="050505"/>
          <w:sz w:val="28"/>
          <w:szCs w:val="28"/>
        </w:rPr>
        <w:t>;</w:t>
      </w:r>
    </w:p>
    <w:p w:rsidR="00800FE4" w:rsidRDefault="00800FE4" w:rsidP="00C14B00">
      <w:pPr>
        <w:shd w:val="clear" w:color="auto" w:fill="FFFFFF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lastRenderedPageBreak/>
        <w:t xml:space="preserve">                 •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 за връзка. </w:t>
      </w:r>
    </w:p>
    <w:p w:rsidR="00C579F8" w:rsidRPr="00800FE4" w:rsidRDefault="00C579F8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800FE4" w:rsidRDefault="00800FE4" w:rsidP="00C33FF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Срок</w:t>
      </w:r>
      <w:r w:rsidR="00C579F8">
        <w:rPr>
          <w:color w:val="050505"/>
          <w:sz w:val="28"/>
          <w:szCs w:val="28"/>
        </w:rPr>
        <w:t xml:space="preserve">ът за участие е до </w:t>
      </w:r>
      <w:r w:rsidR="00C33FF0">
        <w:rPr>
          <w:color w:val="050505"/>
          <w:sz w:val="28"/>
          <w:szCs w:val="28"/>
        </w:rPr>
        <w:t>10 ю</w:t>
      </w:r>
      <w:bookmarkStart w:id="0" w:name="_GoBack"/>
      <w:bookmarkEnd w:id="0"/>
      <w:r w:rsidR="00C33FF0">
        <w:rPr>
          <w:color w:val="050505"/>
          <w:sz w:val="28"/>
          <w:szCs w:val="28"/>
        </w:rPr>
        <w:t>ни</w:t>
      </w:r>
      <w:r w:rsidR="00C579F8">
        <w:rPr>
          <w:color w:val="050505"/>
          <w:sz w:val="28"/>
          <w:szCs w:val="28"/>
        </w:rPr>
        <w:t xml:space="preserve"> 2022 г (включително). Есетата могат да се подават на </w:t>
      </w:r>
      <w:proofErr w:type="spellStart"/>
      <w:r w:rsidRPr="00800FE4">
        <w:rPr>
          <w:color w:val="050505"/>
          <w:sz w:val="28"/>
          <w:szCs w:val="28"/>
        </w:rPr>
        <w:t>e-mail</w:t>
      </w:r>
      <w:proofErr w:type="spellEnd"/>
      <w:r w:rsidRPr="00800FE4">
        <w:rPr>
          <w:color w:val="050505"/>
          <w:sz w:val="28"/>
          <w:szCs w:val="28"/>
        </w:rPr>
        <w:t xml:space="preserve">: </w:t>
      </w:r>
      <w:hyperlink r:id="rId9" w:history="1">
        <w:r w:rsidR="00C579F8" w:rsidRPr="00D30071">
          <w:rPr>
            <w:rStyle w:val="a6"/>
            <w:sz w:val="28"/>
            <w:szCs w:val="28"/>
          </w:rPr>
          <w:t>vtos.pr@abv.bg</w:t>
        </w:r>
      </w:hyperlink>
      <w:r w:rsidR="00C579F8">
        <w:rPr>
          <w:color w:val="050505"/>
          <w:sz w:val="28"/>
          <w:szCs w:val="28"/>
        </w:rPr>
        <w:t>, а р</w:t>
      </w:r>
      <w:r w:rsidR="00C579F8" w:rsidRPr="00C579F8">
        <w:rPr>
          <w:color w:val="050505"/>
          <w:sz w:val="28"/>
          <w:szCs w:val="28"/>
        </w:rPr>
        <w:t xml:space="preserve">исунките </w:t>
      </w:r>
      <w:r w:rsidR="00125552">
        <w:rPr>
          <w:color w:val="050505"/>
          <w:sz w:val="28"/>
          <w:szCs w:val="28"/>
        </w:rPr>
        <w:t>–</w:t>
      </w:r>
      <w:r w:rsidR="00C579F8" w:rsidRPr="00C579F8">
        <w:rPr>
          <w:color w:val="050505"/>
          <w:sz w:val="28"/>
          <w:szCs w:val="28"/>
        </w:rPr>
        <w:t xml:space="preserve"> лично</w:t>
      </w:r>
      <w:r w:rsidR="00125552">
        <w:rPr>
          <w:color w:val="050505"/>
          <w:sz w:val="28"/>
          <w:szCs w:val="28"/>
        </w:rPr>
        <w:t>, всеки работен ден</w:t>
      </w:r>
      <w:r w:rsidR="00C579F8" w:rsidRPr="00C579F8">
        <w:rPr>
          <w:color w:val="050505"/>
          <w:sz w:val="28"/>
          <w:szCs w:val="28"/>
        </w:rPr>
        <w:t xml:space="preserve"> </w:t>
      </w:r>
      <w:r w:rsidR="00125552" w:rsidRPr="00C579F8">
        <w:rPr>
          <w:color w:val="050505"/>
          <w:sz w:val="28"/>
          <w:szCs w:val="28"/>
        </w:rPr>
        <w:t xml:space="preserve">от 9.00 часа </w:t>
      </w:r>
      <w:r w:rsidR="00125552">
        <w:rPr>
          <w:color w:val="050505"/>
          <w:sz w:val="28"/>
          <w:szCs w:val="28"/>
        </w:rPr>
        <w:t>до 17.00 часа, на регистратурата на</w:t>
      </w:r>
      <w:r w:rsidR="00125552" w:rsidRPr="00C579F8">
        <w:rPr>
          <w:color w:val="050505"/>
          <w:sz w:val="28"/>
          <w:szCs w:val="28"/>
        </w:rPr>
        <w:t xml:space="preserve"> Окръжен съд </w:t>
      </w:r>
      <w:r w:rsidR="00125552">
        <w:rPr>
          <w:color w:val="050505"/>
          <w:sz w:val="28"/>
          <w:szCs w:val="28"/>
        </w:rPr>
        <w:t>–</w:t>
      </w:r>
      <w:r w:rsidR="00125552" w:rsidRPr="00C579F8">
        <w:rPr>
          <w:color w:val="050505"/>
          <w:sz w:val="28"/>
          <w:szCs w:val="28"/>
        </w:rPr>
        <w:t xml:space="preserve"> </w:t>
      </w:r>
      <w:r w:rsidR="00125552">
        <w:rPr>
          <w:color w:val="050505"/>
          <w:sz w:val="28"/>
          <w:szCs w:val="28"/>
        </w:rPr>
        <w:t>Велико Търново,</w:t>
      </w:r>
      <w:r w:rsidR="00125552" w:rsidRPr="00C579F8">
        <w:rPr>
          <w:color w:val="050505"/>
          <w:sz w:val="28"/>
          <w:szCs w:val="28"/>
        </w:rPr>
        <w:t xml:space="preserve"> </w:t>
      </w:r>
      <w:r w:rsidR="00C579F8" w:rsidRPr="00C579F8">
        <w:rPr>
          <w:color w:val="050505"/>
          <w:sz w:val="28"/>
          <w:szCs w:val="28"/>
        </w:rPr>
        <w:t xml:space="preserve">или по пощата на адрес: гр. </w:t>
      </w:r>
      <w:r w:rsidR="00C579F8">
        <w:rPr>
          <w:color w:val="050505"/>
          <w:sz w:val="28"/>
          <w:szCs w:val="28"/>
        </w:rPr>
        <w:t>Велико Търново</w:t>
      </w:r>
      <w:r w:rsidR="00C579F8" w:rsidRPr="00C579F8">
        <w:rPr>
          <w:color w:val="050505"/>
          <w:sz w:val="28"/>
          <w:szCs w:val="28"/>
        </w:rPr>
        <w:t xml:space="preserve"> </w:t>
      </w:r>
      <w:r w:rsidR="00C579F8">
        <w:rPr>
          <w:color w:val="050505"/>
          <w:sz w:val="28"/>
          <w:szCs w:val="28"/>
        </w:rPr>
        <w:t>5000</w:t>
      </w:r>
      <w:r w:rsidR="00C579F8" w:rsidRPr="00C579F8">
        <w:rPr>
          <w:color w:val="050505"/>
          <w:sz w:val="28"/>
          <w:szCs w:val="28"/>
        </w:rPr>
        <w:t xml:space="preserve">, </w:t>
      </w:r>
      <w:r w:rsidR="00C579F8">
        <w:rPr>
          <w:color w:val="050505"/>
          <w:sz w:val="28"/>
          <w:szCs w:val="28"/>
        </w:rPr>
        <w:t>ул. „Васил Левски</w:t>
      </w:r>
      <w:r w:rsidR="00C579F8" w:rsidRPr="00C579F8">
        <w:rPr>
          <w:color w:val="050505"/>
          <w:sz w:val="28"/>
          <w:szCs w:val="28"/>
        </w:rPr>
        <w:t>” № 1</w:t>
      </w:r>
      <w:r w:rsidR="00C579F8">
        <w:rPr>
          <w:color w:val="050505"/>
          <w:sz w:val="28"/>
          <w:szCs w:val="28"/>
        </w:rPr>
        <w:t>6</w:t>
      </w:r>
      <w:r w:rsidR="00C579F8" w:rsidRPr="00C579F8">
        <w:rPr>
          <w:color w:val="050505"/>
          <w:sz w:val="28"/>
          <w:szCs w:val="28"/>
        </w:rPr>
        <w:t>,</w:t>
      </w:r>
      <w:r w:rsidR="00125552">
        <w:rPr>
          <w:color w:val="050505"/>
          <w:sz w:val="28"/>
          <w:szCs w:val="28"/>
        </w:rPr>
        <w:t xml:space="preserve"> </w:t>
      </w:r>
      <w:r w:rsidR="00C579F8" w:rsidRPr="00C579F8">
        <w:rPr>
          <w:color w:val="050505"/>
          <w:sz w:val="28"/>
          <w:szCs w:val="28"/>
        </w:rPr>
        <w:t xml:space="preserve">на вниманието на </w:t>
      </w:r>
      <w:r w:rsidR="00C579F8">
        <w:rPr>
          <w:color w:val="050505"/>
          <w:sz w:val="28"/>
          <w:szCs w:val="28"/>
        </w:rPr>
        <w:t>Надежда Кръстева</w:t>
      </w:r>
      <w:r w:rsidR="00C579F8" w:rsidRPr="00C579F8">
        <w:rPr>
          <w:color w:val="050505"/>
          <w:sz w:val="28"/>
          <w:szCs w:val="28"/>
        </w:rPr>
        <w:t xml:space="preserve"> – </w:t>
      </w:r>
      <w:r w:rsidR="00C579F8">
        <w:rPr>
          <w:color w:val="050505"/>
          <w:sz w:val="28"/>
          <w:szCs w:val="28"/>
        </w:rPr>
        <w:t>„Връзки с обществеността“</w:t>
      </w:r>
      <w:r w:rsidR="00C579F8" w:rsidRPr="00C579F8">
        <w:rPr>
          <w:color w:val="050505"/>
          <w:sz w:val="28"/>
          <w:szCs w:val="28"/>
        </w:rPr>
        <w:t xml:space="preserve"> – за Конкурса за ученическа рисунка.</w:t>
      </w:r>
    </w:p>
    <w:p w:rsidR="00C14B00" w:rsidRPr="00800FE4" w:rsidRDefault="00C14B00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C579F8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Всеки автор има правото</w:t>
      </w:r>
      <w:r w:rsidR="00800FE4" w:rsidRPr="00800FE4">
        <w:rPr>
          <w:color w:val="050505"/>
          <w:sz w:val="28"/>
          <w:szCs w:val="28"/>
        </w:rPr>
        <w:t xml:space="preserve"> да участва </w:t>
      </w:r>
      <w:r>
        <w:rPr>
          <w:color w:val="050505"/>
          <w:sz w:val="28"/>
          <w:szCs w:val="28"/>
        </w:rPr>
        <w:t>и в двата обявени конкурса</w:t>
      </w:r>
      <w:r w:rsidR="00800FE4" w:rsidRPr="00800FE4">
        <w:rPr>
          <w:color w:val="050505"/>
          <w:sz w:val="28"/>
          <w:szCs w:val="28"/>
        </w:rPr>
        <w:t>.</w:t>
      </w:r>
    </w:p>
    <w:p w:rsidR="00C579F8" w:rsidRDefault="00C579F8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9C5179" w:rsidRDefault="00800FE4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 xml:space="preserve">Оценяването ще се осъществи от </w:t>
      </w:r>
      <w:r w:rsidR="009C5179">
        <w:rPr>
          <w:color w:val="050505"/>
          <w:sz w:val="28"/>
          <w:szCs w:val="28"/>
        </w:rPr>
        <w:t>комисия, включваща съдии и съдебни служители</w:t>
      </w:r>
      <w:r w:rsidR="00C579F8">
        <w:rPr>
          <w:color w:val="050505"/>
          <w:sz w:val="28"/>
          <w:szCs w:val="28"/>
        </w:rPr>
        <w:t xml:space="preserve">, </w:t>
      </w:r>
      <w:r w:rsidR="00C14B00">
        <w:rPr>
          <w:color w:val="050505"/>
          <w:sz w:val="28"/>
          <w:szCs w:val="28"/>
        </w:rPr>
        <w:t>с</w:t>
      </w:r>
      <w:r w:rsidR="009C5179">
        <w:rPr>
          <w:color w:val="050505"/>
          <w:sz w:val="28"/>
          <w:szCs w:val="28"/>
        </w:rPr>
        <w:t>формирана със заповед н</w:t>
      </w:r>
      <w:r w:rsidR="00C14B00">
        <w:rPr>
          <w:color w:val="050505"/>
          <w:sz w:val="28"/>
          <w:szCs w:val="28"/>
        </w:rPr>
        <w:t xml:space="preserve">а административния ръководител </w:t>
      </w:r>
      <w:r w:rsidR="009C5179">
        <w:rPr>
          <w:color w:val="050505"/>
          <w:sz w:val="28"/>
          <w:szCs w:val="28"/>
        </w:rPr>
        <w:t>- председател на</w:t>
      </w:r>
      <w:r w:rsidR="009C5179" w:rsidRPr="009C5179">
        <w:rPr>
          <w:color w:val="050505"/>
          <w:sz w:val="28"/>
          <w:szCs w:val="28"/>
        </w:rPr>
        <w:t xml:space="preserve"> </w:t>
      </w:r>
      <w:r w:rsidR="009C5179" w:rsidRPr="00800FE4">
        <w:rPr>
          <w:color w:val="050505"/>
          <w:sz w:val="28"/>
          <w:szCs w:val="28"/>
        </w:rPr>
        <w:t>Окръжен съд – Велико Търново</w:t>
      </w:r>
      <w:r w:rsidR="00C579F8">
        <w:rPr>
          <w:color w:val="050505"/>
          <w:sz w:val="28"/>
          <w:szCs w:val="28"/>
        </w:rPr>
        <w:t>.</w:t>
      </w:r>
    </w:p>
    <w:p w:rsidR="009C5179" w:rsidRDefault="009C5179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</w:p>
    <w:p w:rsidR="00C579F8" w:rsidRDefault="009C5179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Авторите на класираните на първите места</w:t>
      </w:r>
      <w:r w:rsidR="00C14B00">
        <w:rPr>
          <w:color w:val="050505"/>
          <w:sz w:val="28"/>
          <w:szCs w:val="28"/>
        </w:rPr>
        <w:t xml:space="preserve"> творби</w:t>
      </w:r>
      <w:r w:rsidR="00DA1BC6">
        <w:rPr>
          <w:color w:val="050505"/>
          <w:sz w:val="28"/>
          <w:szCs w:val="28"/>
          <w:lang w:val="en-US"/>
        </w:rPr>
        <w:t>,</w:t>
      </w:r>
      <w:r w:rsidR="00C14B00">
        <w:rPr>
          <w:color w:val="050505"/>
          <w:sz w:val="28"/>
          <w:szCs w:val="28"/>
        </w:rPr>
        <w:t xml:space="preserve"> и </w:t>
      </w:r>
      <w:r>
        <w:rPr>
          <w:color w:val="050505"/>
          <w:sz w:val="28"/>
          <w:szCs w:val="28"/>
        </w:rPr>
        <w:t>в двата конкурса</w:t>
      </w:r>
      <w:r w:rsidR="00DA1BC6">
        <w:rPr>
          <w:color w:val="050505"/>
          <w:sz w:val="28"/>
          <w:szCs w:val="28"/>
          <w:lang w:val="en-US"/>
        </w:rPr>
        <w:t>,</w:t>
      </w:r>
      <w:r w:rsidRPr="00800FE4">
        <w:rPr>
          <w:color w:val="050505"/>
          <w:sz w:val="28"/>
          <w:szCs w:val="28"/>
        </w:rPr>
        <w:t xml:space="preserve"> ще получат грамоти и материални награди</w:t>
      </w:r>
      <w:r>
        <w:rPr>
          <w:color w:val="050505"/>
          <w:sz w:val="28"/>
          <w:szCs w:val="28"/>
        </w:rPr>
        <w:t xml:space="preserve">. </w:t>
      </w:r>
      <w:r w:rsidR="00347041">
        <w:rPr>
          <w:color w:val="050505"/>
          <w:sz w:val="28"/>
          <w:szCs w:val="28"/>
        </w:rPr>
        <w:t>В</w:t>
      </w:r>
      <w:r>
        <w:rPr>
          <w:color w:val="050505"/>
          <w:sz w:val="28"/>
          <w:szCs w:val="28"/>
        </w:rPr>
        <w:t>сички участници</w:t>
      </w:r>
      <w:r w:rsidRPr="009C5179">
        <w:rPr>
          <w:color w:val="050505"/>
          <w:sz w:val="28"/>
          <w:szCs w:val="28"/>
        </w:rPr>
        <w:t xml:space="preserve"> ще бъдат поканени на церемония по награждаване</w:t>
      </w:r>
      <w:r>
        <w:rPr>
          <w:color w:val="050505"/>
          <w:sz w:val="28"/>
          <w:szCs w:val="28"/>
        </w:rPr>
        <w:t xml:space="preserve"> в Съдебната палата във Велико Търново</w:t>
      </w:r>
      <w:r w:rsidRPr="009C5179">
        <w:rPr>
          <w:color w:val="050505"/>
          <w:sz w:val="28"/>
          <w:szCs w:val="28"/>
        </w:rPr>
        <w:t xml:space="preserve">, като </w:t>
      </w:r>
      <w:r>
        <w:rPr>
          <w:color w:val="050505"/>
          <w:sz w:val="28"/>
          <w:szCs w:val="28"/>
        </w:rPr>
        <w:t xml:space="preserve">датата и часът на провеждане на събитието </w:t>
      </w:r>
      <w:r w:rsidRPr="009C5179">
        <w:rPr>
          <w:color w:val="050505"/>
          <w:sz w:val="28"/>
          <w:szCs w:val="28"/>
        </w:rPr>
        <w:t>ще бъд</w:t>
      </w:r>
      <w:r w:rsidR="00C14B00">
        <w:rPr>
          <w:color w:val="050505"/>
          <w:sz w:val="28"/>
          <w:szCs w:val="28"/>
        </w:rPr>
        <w:t>ат</w:t>
      </w:r>
      <w:r w:rsidRPr="009C5179">
        <w:rPr>
          <w:color w:val="050505"/>
          <w:sz w:val="28"/>
          <w:szCs w:val="28"/>
        </w:rPr>
        <w:t xml:space="preserve"> уточнен</w:t>
      </w:r>
      <w:r>
        <w:rPr>
          <w:color w:val="050505"/>
          <w:sz w:val="28"/>
          <w:szCs w:val="28"/>
        </w:rPr>
        <w:t>и</w:t>
      </w:r>
      <w:r w:rsidRPr="009C5179">
        <w:rPr>
          <w:color w:val="050505"/>
          <w:sz w:val="28"/>
          <w:szCs w:val="28"/>
        </w:rPr>
        <w:t xml:space="preserve"> допълнително. При обективна невъзможност </w:t>
      </w:r>
      <w:r>
        <w:rPr>
          <w:color w:val="050505"/>
          <w:sz w:val="28"/>
          <w:szCs w:val="28"/>
        </w:rPr>
        <w:t>за присъствие</w:t>
      </w:r>
      <w:r w:rsidRPr="009C5179">
        <w:rPr>
          <w:color w:val="050505"/>
          <w:sz w:val="28"/>
          <w:szCs w:val="28"/>
        </w:rPr>
        <w:t>, наградите</w:t>
      </w:r>
      <w:r>
        <w:rPr>
          <w:color w:val="050505"/>
          <w:sz w:val="28"/>
          <w:szCs w:val="28"/>
        </w:rPr>
        <w:t xml:space="preserve"> и грамотите</w:t>
      </w:r>
      <w:r w:rsidRPr="009C5179">
        <w:rPr>
          <w:color w:val="050505"/>
          <w:sz w:val="28"/>
          <w:szCs w:val="28"/>
        </w:rPr>
        <w:t xml:space="preserve"> ще бъдат изпратени по пощата.</w:t>
      </w:r>
    </w:p>
    <w:p w:rsidR="009C5179" w:rsidRDefault="009C5179" w:rsidP="00C14B00">
      <w:pPr>
        <w:shd w:val="clear" w:color="auto" w:fill="FFFFFF"/>
        <w:jc w:val="both"/>
        <w:rPr>
          <w:color w:val="050505"/>
          <w:sz w:val="28"/>
          <w:szCs w:val="28"/>
        </w:rPr>
      </w:pPr>
    </w:p>
    <w:p w:rsidR="00C579F8" w:rsidRDefault="00800FE4" w:rsidP="00C14B00">
      <w:pPr>
        <w:shd w:val="clear" w:color="auto" w:fill="FFFFFF"/>
        <w:ind w:firstLine="709"/>
        <w:jc w:val="both"/>
        <w:rPr>
          <w:color w:val="050505"/>
          <w:sz w:val="28"/>
          <w:szCs w:val="28"/>
        </w:rPr>
      </w:pPr>
      <w:r w:rsidRPr="00800FE4">
        <w:rPr>
          <w:color w:val="050505"/>
          <w:sz w:val="28"/>
          <w:szCs w:val="28"/>
        </w:rPr>
        <w:t>Отличените творби ще бъдат публикувани на интернет страницата н</w:t>
      </w:r>
      <w:r w:rsidR="009C5179">
        <w:rPr>
          <w:color w:val="050505"/>
          <w:sz w:val="28"/>
          <w:szCs w:val="28"/>
        </w:rPr>
        <w:t>а Окръжен съд – Велико Търново, а най-добрите рисунки ще бъдат подредени в изложба.</w:t>
      </w:r>
    </w:p>
    <w:p w:rsidR="00C579F8" w:rsidRDefault="00C579F8" w:rsidP="00C579F8">
      <w:pPr>
        <w:shd w:val="clear" w:color="auto" w:fill="FFFFFF"/>
        <w:ind w:firstLine="709"/>
        <w:rPr>
          <w:color w:val="050505"/>
          <w:sz w:val="28"/>
          <w:szCs w:val="28"/>
        </w:rPr>
      </w:pPr>
    </w:p>
    <w:p w:rsidR="00800FE4" w:rsidRPr="00800FE4" w:rsidRDefault="00800FE4" w:rsidP="00800FE4">
      <w:pPr>
        <w:shd w:val="clear" w:color="auto" w:fill="FFFFFF"/>
        <w:rPr>
          <w:color w:val="050505"/>
          <w:sz w:val="28"/>
          <w:szCs w:val="28"/>
        </w:rPr>
      </w:pPr>
    </w:p>
    <w:p w:rsidR="00D03ACC" w:rsidRPr="0042347A" w:rsidRDefault="00D03ACC" w:rsidP="00B6568F">
      <w:pPr>
        <w:spacing w:after="200" w:line="276" w:lineRule="auto"/>
        <w:ind w:firstLine="709"/>
        <w:jc w:val="both"/>
        <w:rPr>
          <w:rFonts w:eastAsiaTheme="minorHAnsi"/>
          <w:sz w:val="28"/>
          <w:lang w:val="en-US" w:eastAsia="en-US"/>
        </w:rPr>
      </w:pPr>
    </w:p>
    <w:p w:rsidR="0016098F" w:rsidRPr="004361F0" w:rsidRDefault="0016098F" w:rsidP="004361F0">
      <w:pPr>
        <w:spacing w:after="200" w:line="276" w:lineRule="auto"/>
        <w:ind w:firstLine="709"/>
        <w:jc w:val="both"/>
        <w:rPr>
          <w:rFonts w:eastAsiaTheme="minorHAnsi"/>
          <w:sz w:val="28"/>
          <w:lang w:eastAsia="en-US"/>
        </w:rPr>
      </w:pPr>
    </w:p>
    <w:sectPr w:rsidR="0016098F" w:rsidRPr="004361F0" w:rsidSect="00843429">
      <w:footerReference w:type="default" r:id="rId10"/>
      <w:headerReference w:type="first" r:id="rId11"/>
      <w:pgSz w:w="11906" w:h="16838"/>
      <w:pgMar w:top="137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D" w:rsidRDefault="00BC625D">
      <w:r>
        <w:separator/>
      </w:r>
    </w:p>
  </w:endnote>
  <w:endnote w:type="continuationSeparator" w:id="0">
    <w:p w:rsidR="00BC625D" w:rsidRDefault="00B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5" w:rsidRDefault="00836535" w:rsidP="00836535">
    <w:pPr>
      <w:pStyle w:val="a4"/>
      <w:jc w:val="center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D7D6A74" wp14:editId="4F69CC5E">
              <wp:simplePos x="0" y="0"/>
              <wp:positionH relativeFrom="column">
                <wp:posOffset>91440</wp:posOffset>
              </wp:positionH>
              <wp:positionV relativeFrom="paragraph">
                <wp:posOffset>102869</wp:posOffset>
              </wp:positionV>
              <wp:extent cx="5772150" cy="0"/>
              <wp:effectExtent l="0" t="0" r="1905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8.1pt" to="46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" strokecolor="windowText" strokeweight="1pt">
              <o:lock v:ext="edit" shapetype="f"/>
            </v:line>
          </w:pict>
        </mc:Fallback>
      </mc:AlternateContent>
    </w:r>
  </w:p>
  <w:p w:rsidR="00836535" w:rsidRPr="004A185F" w:rsidRDefault="00836535" w:rsidP="00836535">
    <w:pPr>
      <w:pStyle w:val="a4"/>
      <w:jc w:val="center"/>
      <w:rPr>
        <w:b/>
      </w:rPr>
    </w:pPr>
    <w:r w:rsidRPr="004A185F">
      <w:rPr>
        <w:b/>
      </w:rPr>
      <w:t xml:space="preserve">5000 Велико Търново, ул. </w:t>
    </w:r>
    <w:r>
      <w:rPr>
        <w:b/>
        <w:lang w:val="en-US"/>
      </w:rPr>
      <w:t>“</w:t>
    </w:r>
    <w:r w:rsidRPr="004A185F">
      <w:rPr>
        <w:b/>
      </w:rPr>
      <w:t>Васил Левски” 16</w:t>
    </w:r>
  </w:p>
  <w:p w:rsidR="00836535" w:rsidRPr="00E52664" w:rsidRDefault="00836535" w:rsidP="00836535">
    <w:pPr>
      <w:pStyle w:val="a4"/>
      <w:jc w:val="center"/>
      <w:rPr>
        <w:lang w:val="en-US"/>
      </w:rPr>
    </w:pPr>
    <w:r w:rsidRPr="004A185F">
      <w:rPr>
        <w:b/>
      </w:rPr>
      <w:t>тел.: 062/615 889; факс: 062/615 887, 062/603 079</w:t>
    </w:r>
    <w:r>
      <w:rPr>
        <w:b/>
        <w:lang w:val="en-US"/>
      </w:rPr>
      <w:t>;</w:t>
    </w:r>
    <w:r w:rsidRPr="00E52664">
      <w:t xml:space="preserve"> </w:t>
    </w:r>
    <w:r w:rsidRPr="00E52664">
      <w:rPr>
        <w:b/>
        <w:lang w:val="en-US"/>
      </w:rPr>
      <w:t>e-mail: vtos.bg@gmail.com</w:t>
    </w:r>
  </w:p>
  <w:p w:rsidR="00FF2FDE" w:rsidRDefault="00FF2F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D" w:rsidRDefault="00BC625D">
      <w:r>
        <w:separator/>
      </w:r>
    </w:p>
  </w:footnote>
  <w:footnote w:type="continuationSeparator" w:id="0">
    <w:p w:rsidR="00BC625D" w:rsidRDefault="00BC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5A" w:rsidRPr="00025B3F" w:rsidRDefault="00557C01" w:rsidP="00FE565A">
    <w:pPr>
      <w:ind w:left="1276"/>
      <w:jc w:val="center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-89535</wp:posOffset>
          </wp:positionV>
          <wp:extent cx="586740" cy="586740"/>
          <wp:effectExtent l="0" t="0" r="3810" b="3810"/>
          <wp:wrapSquare wrapText="bothSides"/>
          <wp:docPr id="9" name="Картина 9" descr="Лого Теми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 Теми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5A" w:rsidRPr="00025B3F">
      <w:rPr>
        <w:b/>
        <w:color w:val="000000"/>
        <w:sz w:val="36"/>
        <w:szCs w:val="36"/>
      </w:rPr>
      <w:t>РЕПУБЛИКА БЪЛГАРИЯ</w:t>
    </w:r>
  </w:p>
  <w:p w:rsidR="00FE565A" w:rsidRDefault="00FE565A" w:rsidP="00FE565A">
    <w:pPr>
      <w:ind w:left="1418"/>
      <w:jc w:val="center"/>
      <w:rPr>
        <w:b/>
        <w:color w:val="000000"/>
        <w:sz w:val="40"/>
        <w:szCs w:val="40"/>
        <w:lang w:val="en-US"/>
      </w:rPr>
    </w:pPr>
    <w:r w:rsidRPr="00025B3F">
      <w:rPr>
        <w:b/>
        <w:color w:val="000000"/>
        <w:sz w:val="36"/>
        <w:szCs w:val="36"/>
      </w:rPr>
      <w:t>ОКРЪЖЕН</w:t>
    </w:r>
    <w:r w:rsidRPr="00025B3F">
      <w:rPr>
        <w:b/>
        <w:color w:val="000000"/>
        <w:sz w:val="36"/>
        <w:szCs w:val="36"/>
        <w:lang w:val="ru-RU"/>
      </w:rPr>
      <w:t xml:space="preserve"> </w:t>
    </w:r>
    <w:r w:rsidRPr="00025B3F">
      <w:rPr>
        <w:b/>
        <w:color w:val="000000"/>
        <w:sz w:val="36"/>
        <w:szCs w:val="36"/>
      </w:rPr>
      <w:t xml:space="preserve">СЪД </w:t>
    </w:r>
    <w:r w:rsidRPr="00025B3F">
      <w:rPr>
        <w:b/>
        <w:color w:val="000000"/>
        <w:sz w:val="36"/>
        <w:szCs w:val="36"/>
        <w:lang w:val="en-US"/>
      </w:rPr>
      <w:t xml:space="preserve">– </w:t>
    </w:r>
    <w:r w:rsidRPr="00025B3F">
      <w:rPr>
        <w:b/>
        <w:color w:val="000000"/>
        <w:sz w:val="36"/>
        <w:szCs w:val="36"/>
      </w:rPr>
      <w:t>ВЕЛИКО ТЪРНОВО</w:t>
    </w:r>
  </w:p>
  <w:p w:rsidR="00843429" w:rsidRPr="00843429" w:rsidRDefault="00557C01" w:rsidP="00E061EE">
    <w:pPr>
      <w:ind w:left="1418"/>
      <w:jc w:val="center"/>
      <w:rPr>
        <w:b/>
        <w:color w:val="000000"/>
        <w:sz w:val="40"/>
        <w:szCs w:val="40"/>
        <w:lang w:val="en-US"/>
      </w:rPr>
    </w:pPr>
    <w:r>
      <w:rPr>
        <w:b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80010</wp:posOffset>
              </wp:positionV>
              <wp:extent cx="5744845" cy="0"/>
              <wp:effectExtent l="33020" t="32385" r="32385" b="342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53975" cmpd="thickThin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3pt" to="45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" strokeweight="4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250F"/>
    <w:multiLevelType w:val="hybridMultilevel"/>
    <w:tmpl w:val="5698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620"/>
    <w:multiLevelType w:val="hybridMultilevel"/>
    <w:tmpl w:val="AE4043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4"/>
    <w:rsid w:val="0000387C"/>
    <w:rsid w:val="00007C73"/>
    <w:rsid w:val="00025046"/>
    <w:rsid w:val="00036D2C"/>
    <w:rsid w:val="000400DD"/>
    <w:rsid w:val="00041A82"/>
    <w:rsid w:val="00041E56"/>
    <w:rsid w:val="000561B1"/>
    <w:rsid w:val="000623E6"/>
    <w:rsid w:val="0007472A"/>
    <w:rsid w:val="00076487"/>
    <w:rsid w:val="00080DB5"/>
    <w:rsid w:val="000A25F5"/>
    <w:rsid w:val="000A376C"/>
    <w:rsid w:val="000B6555"/>
    <w:rsid w:val="000C7EB1"/>
    <w:rsid w:val="000E279C"/>
    <w:rsid w:val="000F0C88"/>
    <w:rsid w:val="001144DC"/>
    <w:rsid w:val="00125552"/>
    <w:rsid w:val="00140B1D"/>
    <w:rsid w:val="001446F9"/>
    <w:rsid w:val="00145FD7"/>
    <w:rsid w:val="00155E0B"/>
    <w:rsid w:val="0016098F"/>
    <w:rsid w:val="00171BF5"/>
    <w:rsid w:val="00176127"/>
    <w:rsid w:val="0018357F"/>
    <w:rsid w:val="00187A62"/>
    <w:rsid w:val="001C5020"/>
    <w:rsid w:val="001D414E"/>
    <w:rsid w:val="001D5219"/>
    <w:rsid w:val="001E2397"/>
    <w:rsid w:val="001E6761"/>
    <w:rsid w:val="00200E6D"/>
    <w:rsid w:val="00254F70"/>
    <w:rsid w:val="00257223"/>
    <w:rsid w:val="002649DB"/>
    <w:rsid w:val="002717B1"/>
    <w:rsid w:val="00275F6A"/>
    <w:rsid w:val="002805CA"/>
    <w:rsid w:val="002829E8"/>
    <w:rsid w:val="00285A0E"/>
    <w:rsid w:val="002A0D47"/>
    <w:rsid w:val="003066F3"/>
    <w:rsid w:val="003241FB"/>
    <w:rsid w:val="00330894"/>
    <w:rsid w:val="003332DA"/>
    <w:rsid w:val="0034223A"/>
    <w:rsid w:val="00347041"/>
    <w:rsid w:val="00367CE1"/>
    <w:rsid w:val="003870EA"/>
    <w:rsid w:val="003A1E4A"/>
    <w:rsid w:val="003B134E"/>
    <w:rsid w:val="003C07BB"/>
    <w:rsid w:val="003C2896"/>
    <w:rsid w:val="003C515C"/>
    <w:rsid w:val="003D2F29"/>
    <w:rsid w:val="003E4E60"/>
    <w:rsid w:val="003E79C6"/>
    <w:rsid w:val="003F393D"/>
    <w:rsid w:val="00415780"/>
    <w:rsid w:val="00416BC2"/>
    <w:rsid w:val="00420BF8"/>
    <w:rsid w:val="0042347A"/>
    <w:rsid w:val="004361F0"/>
    <w:rsid w:val="00457F12"/>
    <w:rsid w:val="00460EA5"/>
    <w:rsid w:val="00470FC5"/>
    <w:rsid w:val="00490182"/>
    <w:rsid w:val="004A185F"/>
    <w:rsid w:val="004B2F1E"/>
    <w:rsid w:val="004C7094"/>
    <w:rsid w:val="004D21A6"/>
    <w:rsid w:val="004F0836"/>
    <w:rsid w:val="0051071F"/>
    <w:rsid w:val="00527696"/>
    <w:rsid w:val="005318A9"/>
    <w:rsid w:val="005354BB"/>
    <w:rsid w:val="005413DC"/>
    <w:rsid w:val="005532A9"/>
    <w:rsid w:val="00557C01"/>
    <w:rsid w:val="00564D95"/>
    <w:rsid w:val="00585822"/>
    <w:rsid w:val="005923BE"/>
    <w:rsid w:val="00595BAA"/>
    <w:rsid w:val="00596645"/>
    <w:rsid w:val="005B096E"/>
    <w:rsid w:val="005B6E1C"/>
    <w:rsid w:val="005C2768"/>
    <w:rsid w:val="005C2862"/>
    <w:rsid w:val="005D0E43"/>
    <w:rsid w:val="005D4ABD"/>
    <w:rsid w:val="006054C4"/>
    <w:rsid w:val="00613E87"/>
    <w:rsid w:val="0061426F"/>
    <w:rsid w:val="00624ED3"/>
    <w:rsid w:val="00626FF0"/>
    <w:rsid w:val="00634699"/>
    <w:rsid w:val="006442B7"/>
    <w:rsid w:val="006507A9"/>
    <w:rsid w:val="006621DC"/>
    <w:rsid w:val="00670F0E"/>
    <w:rsid w:val="00684685"/>
    <w:rsid w:val="006876B0"/>
    <w:rsid w:val="00694DC3"/>
    <w:rsid w:val="006A18E2"/>
    <w:rsid w:val="006D0FD8"/>
    <w:rsid w:val="006D58AA"/>
    <w:rsid w:val="00703FD0"/>
    <w:rsid w:val="0070515C"/>
    <w:rsid w:val="00746F47"/>
    <w:rsid w:val="00752368"/>
    <w:rsid w:val="0076583E"/>
    <w:rsid w:val="00770A9D"/>
    <w:rsid w:val="007A37F2"/>
    <w:rsid w:val="007C5BF9"/>
    <w:rsid w:val="007D7FF8"/>
    <w:rsid w:val="007E316F"/>
    <w:rsid w:val="007F0551"/>
    <w:rsid w:val="007F7DD9"/>
    <w:rsid w:val="00800FE4"/>
    <w:rsid w:val="00803D8A"/>
    <w:rsid w:val="00806C5E"/>
    <w:rsid w:val="00811F53"/>
    <w:rsid w:val="008336AD"/>
    <w:rsid w:val="00836535"/>
    <w:rsid w:val="00843429"/>
    <w:rsid w:val="00850051"/>
    <w:rsid w:val="00857D39"/>
    <w:rsid w:val="00865D52"/>
    <w:rsid w:val="00871B3D"/>
    <w:rsid w:val="00886126"/>
    <w:rsid w:val="008B74F7"/>
    <w:rsid w:val="008D48BB"/>
    <w:rsid w:val="008E0950"/>
    <w:rsid w:val="008E13E9"/>
    <w:rsid w:val="008E53D4"/>
    <w:rsid w:val="008F2981"/>
    <w:rsid w:val="00906893"/>
    <w:rsid w:val="009211E4"/>
    <w:rsid w:val="00922A98"/>
    <w:rsid w:val="00923330"/>
    <w:rsid w:val="009254C1"/>
    <w:rsid w:val="00932051"/>
    <w:rsid w:val="00935155"/>
    <w:rsid w:val="00955083"/>
    <w:rsid w:val="0097155E"/>
    <w:rsid w:val="00983B56"/>
    <w:rsid w:val="009C5179"/>
    <w:rsid w:val="009C5A15"/>
    <w:rsid w:val="009F5D68"/>
    <w:rsid w:val="009F7196"/>
    <w:rsid w:val="00A361B3"/>
    <w:rsid w:val="00A45695"/>
    <w:rsid w:val="00A45DFD"/>
    <w:rsid w:val="00A62225"/>
    <w:rsid w:val="00A7509E"/>
    <w:rsid w:val="00A97BA2"/>
    <w:rsid w:val="00AB4856"/>
    <w:rsid w:val="00AB4D4E"/>
    <w:rsid w:val="00AD0030"/>
    <w:rsid w:val="00AD0600"/>
    <w:rsid w:val="00B20D7E"/>
    <w:rsid w:val="00B229F4"/>
    <w:rsid w:val="00B36B98"/>
    <w:rsid w:val="00B5168B"/>
    <w:rsid w:val="00B63ED1"/>
    <w:rsid w:val="00B6568F"/>
    <w:rsid w:val="00BA6C84"/>
    <w:rsid w:val="00BC625D"/>
    <w:rsid w:val="00BE399B"/>
    <w:rsid w:val="00BE78AF"/>
    <w:rsid w:val="00BF5435"/>
    <w:rsid w:val="00C027E3"/>
    <w:rsid w:val="00C14324"/>
    <w:rsid w:val="00C14B00"/>
    <w:rsid w:val="00C15F28"/>
    <w:rsid w:val="00C2214D"/>
    <w:rsid w:val="00C24CF7"/>
    <w:rsid w:val="00C32CF9"/>
    <w:rsid w:val="00C33FF0"/>
    <w:rsid w:val="00C35F27"/>
    <w:rsid w:val="00C4532F"/>
    <w:rsid w:val="00C579F8"/>
    <w:rsid w:val="00C651CD"/>
    <w:rsid w:val="00C775E4"/>
    <w:rsid w:val="00C91260"/>
    <w:rsid w:val="00CC1D4D"/>
    <w:rsid w:val="00CD5970"/>
    <w:rsid w:val="00CF05AE"/>
    <w:rsid w:val="00D03ACC"/>
    <w:rsid w:val="00D10BC6"/>
    <w:rsid w:val="00D1768C"/>
    <w:rsid w:val="00D51771"/>
    <w:rsid w:val="00D542BD"/>
    <w:rsid w:val="00D54D52"/>
    <w:rsid w:val="00D92BAC"/>
    <w:rsid w:val="00D955DA"/>
    <w:rsid w:val="00DA1BC6"/>
    <w:rsid w:val="00DB64CD"/>
    <w:rsid w:val="00DC3ACB"/>
    <w:rsid w:val="00DC5782"/>
    <w:rsid w:val="00DD7BA5"/>
    <w:rsid w:val="00DF7692"/>
    <w:rsid w:val="00E01EA2"/>
    <w:rsid w:val="00E061EE"/>
    <w:rsid w:val="00E34DB6"/>
    <w:rsid w:val="00E379BA"/>
    <w:rsid w:val="00E4223C"/>
    <w:rsid w:val="00E52664"/>
    <w:rsid w:val="00E63473"/>
    <w:rsid w:val="00E67A38"/>
    <w:rsid w:val="00E67B13"/>
    <w:rsid w:val="00E815FB"/>
    <w:rsid w:val="00E9321F"/>
    <w:rsid w:val="00E9767D"/>
    <w:rsid w:val="00EA11A3"/>
    <w:rsid w:val="00EA1393"/>
    <w:rsid w:val="00EA7AC2"/>
    <w:rsid w:val="00EC0FAF"/>
    <w:rsid w:val="00EE6697"/>
    <w:rsid w:val="00F13A15"/>
    <w:rsid w:val="00F21778"/>
    <w:rsid w:val="00F32426"/>
    <w:rsid w:val="00F45BE7"/>
    <w:rsid w:val="00F61FB7"/>
    <w:rsid w:val="00F630E7"/>
    <w:rsid w:val="00F93211"/>
    <w:rsid w:val="00FA7A2E"/>
    <w:rsid w:val="00FE3A53"/>
    <w:rsid w:val="00FE565A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paragraph" w:styleId="a8">
    <w:name w:val="List Paragraph"/>
    <w:basedOn w:val="a"/>
    <w:uiPriority w:val="34"/>
    <w:qFormat/>
    <w:rsid w:val="00EA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7AC2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A7AC2"/>
    <w:pPr>
      <w:tabs>
        <w:tab w:val="center" w:pos="4536"/>
        <w:tab w:val="right" w:pos="9072"/>
      </w:tabs>
    </w:pPr>
  </w:style>
  <w:style w:type="character" w:styleId="a6">
    <w:name w:val="Hyperlink"/>
    <w:rsid w:val="00EA7AC2"/>
    <w:rPr>
      <w:color w:val="0000FF"/>
      <w:u w:val="single"/>
    </w:rPr>
  </w:style>
  <w:style w:type="paragraph" w:styleId="a7">
    <w:name w:val="Balloon Text"/>
    <w:basedOn w:val="a"/>
    <w:semiHidden/>
    <w:rsid w:val="003F393D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176127"/>
    <w:rPr>
      <w:sz w:val="24"/>
      <w:szCs w:val="24"/>
    </w:rPr>
  </w:style>
  <w:style w:type="paragraph" w:styleId="a8">
    <w:name w:val="List Paragraph"/>
    <w:basedOn w:val="a"/>
    <w:uiPriority w:val="34"/>
    <w:qFormat/>
    <w:rsid w:val="00EA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tos.p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228F-F9FE-42CC-88FF-9AECFF4B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Court of Veliko Tarnovo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Dimitar Kabrandjiev</dc:creator>
  <cp:lastModifiedBy>Надежда Кръстева</cp:lastModifiedBy>
  <cp:revision>13</cp:revision>
  <cp:lastPrinted>2022-03-24T13:54:00Z</cp:lastPrinted>
  <dcterms:created xsi:type="dcterms:W3CDTF">2022-03-24T13:49:00Z</dcterms:created>
  <dcterms:modified xsi:type="dcterms:W3CDTF">2022-06-02T13:10:00Z</dcterms:modified>
</cp:coreProperties>
</file>